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hd w:val="clear" w:color="auto" w:fill="FFFFFF"/>
        <w:jc w:val="center"/>
        <w:rPr>
          <w:rFonts w:ascii="方正小标宋简体" w:eastAsia="方正小标宋简体" w:cs="宋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/>
          <w:bCs/>
          <w:color w:val="333333"/>
          <w:kern w:val="0"/>
          <w:sz w:val="36"/>
          <w:szCs w:val="36"/>
        </w:rPr>
        <w:t>关于征集中小企业服务专家的公告</w:t>
      </w:r>
    </w:p>
    <w:p>
      <w:pPr>
        <w:widowControl/>
        <w:shd w:val="clear" w:color="auto" w:fill="FFFFFF"/>
        <w:rPr>
          <w:rFonts w:ascii="宋体" w:cs="宋体"/>
          <w:color w:val="333333"/>
          <w:kern w:val="0"/>
          <w:sz w:val="19"/>
          <w:szCs w:val="19"/>
        </w:rPr>
      </w:pPr>
      <w:r>
        <w:rPr>
          <w:rFonts w:ascii="宋体" w:cs="宋体" w:hint="eastAsia"/>
          <w:color w:val="333333"/>
          <w:kern w:val="0"/>
          <w:sz w:val="19"/>
          <w:szCs w:val="19"/>
        </w:rPr>
        <w:t> 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为了加强我市中小企业服务工作，创新工作机制，提高服务水平，进一步扩充中小企业服务专家库，支持中小微企业健康发展，经研究决定，面向社会公开征集中小企业服务专家。公告如下：（公告常年有效）</w:t>
      </w:r>
    </w:p>
    <w:p>
      <w:pPr>
        <w:widowControl/>
        <w:shd w:val="clear" w:color="auto" w:fill="FFFFFF"/>
        <w:rPr>
          <w:rFonts w:ascii="黑体" w:eastAsia="黑体" w:cs="宋体"/>
          <w:color w:val="333333"/>
          <w:kern w:val="0"/>
          <w:sz w:val="32"/>
          <w:szCs w:val="32"/>
        </w:rPr>
      </w:pPr>
      <w:r>
        <w:rPr>
          <w:rFonts w:ascii="宋体" w:eastAsia="黑体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cs="宋体" w:hint="eastAsia"/>
          <w:b/>
          <w:bCs/>
          <w:color w:val="333333"/>
          <w:kern w:val="0"/>
          <w:sz w:val="32"/>
          <w:szCs w:val="32"/>
        </w:rPr>
        <w:t>　一、征集对象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全市范围内从事工业经济、产业技术、财税、信息化、创业辅导、融资咨询、IT、法律服务、企业管理、培训服务等与中小企业服务工作相关的专家。</w:t>
      </w:r>
    </w:p>
    <w:p>
      <w:pPr>
        <w:widowControl/>
        <w:shd w:val="clear" w:color="auto" w:fill="FFFFFF"/>
        <w:rPr>
          <w:rFonts w:ascii="黑体" w:eastAsia="黑体" w:cs="宋体"/>
          <w:color w:val="333333"/>
          <w:kern w:val="0"/>
          <w:sz w:val="32"/>
          <w:szCs w:val="32"/>
        </w:rPr>
      </w:pPr>
      <w:r>
        <w:rPr>
          <w:rFonts w:ascii="宋体" w:eastAsia="黑体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cs="宋体" w:hint="eastAsia"/>
          <w:b/>
          <w:bCs/>
          <w:color w:val="333333"/>
          <w:kern w:val="0"/>
          <w:sz w:val="32"/>
          <w:szCs w:val="32"/>
        </w:rPr>
        <w:t>　二、征集条件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1、具备良好职业道德操守，有为中小微企业服务的意愿和能力，作风严谨，责任心强，客观公正、廉洁自律、遵纪守法。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2、从事行业技术、财务、融资、法律、培训、信息化等相关专业领域工作满8年并具有本专业中级以上专业技术职称或相关职业资格证书。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3、熟悉被评审项目所属领域或产业在国内外发展情况、国家产业政策，了解该领域或产业的发展特点与规律。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4、年龄一般不超过60周岁（两院院士、享受国务院特殊津贴、行业领军人才、有较大贡献专家可适当放宽年龄），身体健康，表达清晰，能够独立承担相关工作。</w:t>
      </w:r>
    </w:p>
    <w:p>
      <w:pPr>
        <w:widowControl/>
        <w:shd w:val="clear" w:color="auto" w:fill="FFFFFF"/>
        <w:rPr>
          <w:rFonts w:ascii="黑体" w:eastAsia="黑体" w:cs="宋体"/>
          <w:color w:val="333333"/>
          <w:kern w:val="0"/>
          <w:sz w:val="32"/>
          <w:szCs w:val="32"/>
        </w:rPr>
      </w:pPr>
      <w:r>
        <w:rPr>
          <w:rFonts w:ascii="黑体" w:eastAsia="黑体" w:cs="宋体" w:hint="eastAsia"/>
          <w:color w:val="333333"/>
          <w:kern w:val="0"/>
          <w:sz w:val="32"/>
          <w:szCs w:val="32"/>
        </w:rPr>
        <w:t>　</w:t>
      </w:r>
      <w:r>
        <w:rPr>
          <w:rFonts w:ascii="宋体" w:eastAsia="黑体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cs="宋体" w:hint="eastAsia"/>
          <w:b/>
          <w:bCs/>
          <w:color w:val="333333"/>
          <w:kern w:val="0"/>
          <w:sz w:val="32"/>
          <w:szCs w:val="32"/>
        </w:rPr>
        <w:t>三、征集方式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专家选聘入库采取单位推荐和自我推荐两种方式。各有关部门、各企事业单位和行业协会可作为推荐单位，向市中小企业服务中心推荐各类专家，并通知他们报送相关资料；自我推荐者可按照专家征集要求直接向市中小企业服务中心申报。</w:t>
      </w:r>
    </w:p>
    <w:p>
      <w:pPr>
        <w:widowControl/>
        <w:shd w:val="clear" w:color="auto" w:fill="FFFFFF"/>
        <w:jc w:val="left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请有意参加中小企业服务工作的，登陆十堰市经济和信息化局官网（</w:t>
      </w:r>
      <w:r>
        <w:rPr>
          <w:rFonts w:ascii="仿宋" w:eastAsia="仿宋"/>
          <w:color w:val="333333"/>
          <w:sz w:val="32"/>
          <w:szCs w:val="32"/>
        </w:rPr>
        <w:fldChar w:fldCharType="begin"/>
      </w:r>
      <w:r>
        <w:instrText>HYPERLINK "http://jxw.shiyan.gov.cn/"</w:instrText>
      </w:r>
      <w:r>
        <w:rPr>
          <w:rFonts w:ascii="仿宋" w:eastAsia="仿宋"/>
          <w:color w:val="333333"/>
          <w:sz w:val="32"/>
          <w:szCs w:val="32"/>
        </w:rPr>
        <w:fldChar w:fldCharType="separate"/>
      </w:r>
      <w:r>
        <w:rPr>
          <w:rFonts w:ascii="仿宋" w:eastAsia="仿宋"/>
          <w:color w:val="333333"/>
          <w:sz w:val="32"/>
          <w:szCs w:val="32"/>
        </w:rPr>
        <w:t>http://jxw.shiyan.gov.cn/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fldChar w:fldCharType="end"/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）或十堰市中小企业服务中心（</w:t>
      </w:r>
      <w:r>
        <w:rPr>
          <w:rFonts w:ascii="仿宋" w:eastAsia="仿宋" w:cs="宋体"/>
          <w:color w:val="333333"/>
          <w:kern w:val="0"/>
          <w:sz w:val="32"/>
          <w:szCs w:val="32"/>
        </w:rPr>
        <w:fldChar w:fldCharType="begin"/>
      </w:r>
      <w:r>
        <w:instrText>HYPERLINK "http://www.0719sme.com/"</w:instrText>
      </w:r>
      <w:r>
        <w:rPr>
          <w:rFonts w:ascii="仿宋" w:eastAsia="仿宋" w:cs="宋体"/>
          <w:color w:val="333333"/>
          <w:kern w:val="0"/>
          <w:sz w:val="32"/>
          <w:szCs w:val="32"/>
        </w:rPr>
        <w:fldChar w:fldCharType="separate"/>
      </w:r>
      <w:r>
        <w:rPr>
          <w:rFonts w:ascii="仿宋" w:eastAsia="仿宋" w:cs="宋体"/>
          <w:color w:val="333333"/>
          <w:kern w:val="0"/>
          <w:sz w:val="32"/>
          <w:szCs w:val="32"/>
        </w:rPr>
        <w:t>http://www.</w:t>
      </w:r>
      <w:r>
        <w:rPr>
          <w:rFonts w:ascii="仿宋" w:eastAsia="仿宋" w:cs="宋体"/>
          <w:color w:val="333333"/>
          <w:kern w:val="0"/>
          <w:sz w:val="30"/>
          <w:szCs w:val="30"/>
        </w:rPr>
        <w:t>0719</w:t>
      </w:r>
      <w:r>
        <w:rPr>
          <w:rFonts w:ascii="仿宋" w:eastAsia="仿宋" w:cs="宋体"/>
          <w:color w:val="333333"/>
          <w:kern w:val="0"/>
          <w:sz w:val="32"/>
          <w:szCs w:val="32"/>
        </w:rPr>
        <w:t>sme.com/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fldChar w:fldCharType="end"/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）、下载《中小企业服务专家信息登记表》,填写后发至syzxfw@163.com，并提交下列书面材料：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1、《十堰市中小企业服务专家登记表》一份；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2、学历证书、学位证书、职称证书、相关执业资格证书、身份证的复印件各一份（交验原件）；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3、研究或工作成就（学术论文、科研成果等）的证明材料复印件一份（交验原件）；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4、近期本人两寸彩色半身免冠相片两张；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　5、其他证明材料。</w:t>
      </w:r>
    </w:p>
    <w:p>
      <w:pPr>
        <w:widowControl/>
        <w:shd w:val="clear" w:color="auto" w:fill="FFFFFF"/>
        <w:rPr>
          <w:rFonts w:ascii="黑体" w:eastAsia="黑体" w:cs="宋体"/>
          <w:color w:val="333333"/>
          <w:kern w:val="0"/>
          <w:sz w:val="32"/>
          <w:szCs w:val="32"/>
        </w:rPr>
      </w:pPr>
      <w:r>
        <w:rPr>
          <w:rFonts w:ascii="宋体" w:eastAsia="黑体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cs="宋体" w:hint="eastAsia"/>
          <w:b/>
          <w:bCs/>
          <w:color w:val="333333"/>
          <w:kern w:val="0"/>
          <w:sz w:val="32"/>
          <w:szCs w:val="32"/>
        </w:rPr>
        <w:t>　四、专家库建设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申报专家经核准后，纳入十堰市中小企业服务中心专家库，专家库实施动态管理，原则上每年更新补充1次。根据我市中小企业的服务需求，将推荐专家参加市经信局、市中小企业服务中心组织的中小企业各类服务工作，专家应自觉接受相关机构的监督管理。</w:t>
      </w:r>
    </w:p>
    <w:p>
      <w:pPr>
        <w:widowControl/>
        <w:shd w:val="clear" w:color="auto" w:fill="FFFFFF"/>
        <w:rPr>
          <w:rFonts w:ascii="黑体" w:eastAsia="黑体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黑体" w:eastAsia="黑体" w:cs="宋体" w:hint="eastAsia"/>
          <w:b/>
          <w:bCs/>
          <w:color w:val="333333"/>
          <w:kern w:val="0"/>
          <w:sz w:val="32"/>
          <w:szCs w:val="32"/>
        </w:rPr>
        <w:t>　五、联系方式</w:t>
      </w:r>
    </w:p>
    <w:p>
      <w:pPr>
        <w:widowControl/>
        <w:shd w:val="clear" w:color="auto" w:fill="FFFFFF"/>
        <w:rPr>
          <w:rFonts w:ascii="仿宋" w:eastAsia="仿宋" w:cs="宋体" w:hint="eastAsia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联系人：郭娟    电话：8666042   18062177602</w:t>
      </w:r>
    </w:p>
    <w:p>
      <w:pPr>
        <w:widowControl/>
        <w:shd w:val="clear" w:color="auto" w:fill="FFFFFF"/>
        <w:ind w:left="0" w:firstLineChars="100" w:firstLine="320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邮  箱：syzxfw@163.com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资料报送地址：十堰市万象国际五楼（市府路1号）</w:t>
      </w:r>
    </w:p>
    <w:p>
      <w:pPr>
        <w:widowControl/>
        <w:shd w:val="clear" w:color="auto" w:fill="FFFFFF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附件：十堰市中小企业服务专家登记表</w:t>
      </w: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  <w:r>
        <w:rPr>
          <w:rFonts w:ascii="宋体" w:eastAsia="仿宋" w:cs="宋体" w:hAnsi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right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十堰市中小企业服务中心</w:t>
      </w:r>
    </w:p>
    <w:p>
      <w:pPr>
        <w:widowControl/>
        <w:shd w:val="clear" w:color="auto" w:fill="FFFFFF"/>
        <w:jc w:val="right"/>
        <w:rPr>
          <w:rFonts w:ascii="仿宋" w:eastAsia="仿宋" w:cs="宋体"/>
          <w:color w:val="333333"/>
          <w:kern w:val="0"/>
          <w:sz w:val="32"/>
          <w:szCs w:val="32"/>
        </w:rPr>
      </w:pPr>
      <w:r>
        <w:rPr>
          <w:rFonts w:ascii="仿宋" w:eastAsia="仿宋" w:cs="宋体" w:hint="eastAsia"/>
          <w:color w:val="333333"/>
          <w:kern w:val="0"/>
          <w:sz w:val="32"/>
          <w:szCs w:val="32"/>
        </w:rPr>
        <w:t>　</w:t>
      </w: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宋体" w:eastAsia="仿宋" w:cs="宋体" w:hAnsi="宋体"/>
          <w:color w:val="333333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附件：</w:t>
      </w:r>
    </w:p>
    <w:p>
      <w:pPr>
        <w:spacing w:line="560" w:lineRule="exact"/>
        <w:ind w:firstLineChars="200" w:firstLine="64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中小企业服务专家信息登记表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贴相片处　</w:t>
            </w:r>
          </w:p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</w:tc>
        <w:tc>
          <w:tcPr>
            <w:tcW w:w="1812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4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单位性质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95"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现任职务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单位电话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QQ或微信号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邮    箱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学    位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职称</w:t>
            </w:r>
          </w:p>
          <w:p>
            <w:pPr>
              <w:widowControl/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（或执业资格）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　</w:t>
            </w:r>
          </w:p>
        </w:tc>
      </w:tr>
      <w:tr>
        <w:trPr>
          <w:trHeight w:hRule="exact" w:val="566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现从事专业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从事本专业时间</w:t>
            </w:r>
          </w:p>
        </w:tc>
        <w:tc>
          <w:tcPr>
            <w:tcW w:w="36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至</w:t>
            </w:r>
          </w:p>
        </w:tc>
      </w:tr>
      <w:t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服务方向</w:t>
            </w:r>
          </w:p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（可多选，请在选择栏打：■号）</w:t>
            </w:r>
          </w:p>
        </w:tc>
        <w:tc>
          <w:tcPr>
            <w:tcW w:w="7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  <w:t>1、行业技术研发和服务类：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□电子信息</w:t>
              <w:tab/>
              <w:t>□纺织服装</w:t>
              <w:tab/>
              <w:t>□包装印刷</w:t>
              <w:tab/>
              <w:t>□冶金矿产</w:t>
              <w:tab/>
              <w:t>□化学工业</w:t>
              <w:tab/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□机械加工</w:t>
              <w:tab/>
              <w:t>□装备制造 □食品及农副产品加工 □超细粉体和纳米技术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□汽车及零部配件 □造纸 □生物与医药 □交通运输与物流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□家电 □煤炭与电力 □新材料与新能源 □光机电一体化 □通信与网络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□节能环保 □软件与IC □电子新材料  □农林牧渔  □建筑材料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□建筑与室内装修 □其他行业（请自行补充）</w:t>
            </w:r>
            <w:r>
              <w:rPr>
                <w:rFonts w:ascii="宋体" w:hint="eastAsia"/>
                <w:color w:val="333333"/>
                <w:szCs w:val="21"/>
                <w:u w:val="single"/>
                <w:shd w:val="clear" w:color="auto" w:fill="FFFFFF"/>
              </w:rPr>
              <w:t xml:space="preserve">                    </w:t>
            </w:r>
          </w:p>
          <w:p>
            <w:pPr>
              <w:jc w:val="left"/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  <w:t>2、企业经营管理服务类：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□战略管理</w:t>
              <w:tab/>
              <w:t>□市场营销</w:t>
              <w:tab/>
              <w:t>□品牌管理</w:t>
              <w:tab/>
              <w:t>□财务管理</w:t>
              <w:tab/>
              <w:t>□知识产权</w:t>
              <w:tab/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□人力资源管理</w:t>
              <w:tab/>
              <w:t>□生产运营管理 □组织管理 □创业辅导 □</w:t>
            </w:r>
            <w:r>
              <w:rPr>
                <w:rFonts w:ascii="宋体"/>
                <w:color w:val="333333"/>
                <w:szCs w:val="21"/>
                <w:shd w:val="clear" w:color="auto" w:fill="FFFFFF"/>
              </w:rPr>
              <w:t>政务代理</w:t>
            </w: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宋体"/>
                <w:color w:val="333333"/>
                <w:szCs w:val="21"/>
                <w:shd w:val="clear" w:color="auto" w:fill="FFFFFF"/>
              </w:rPr>
              <w:t>仓储物流</w:t>
            </w: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 □物流管理 □</w:t>
            </w:r>
            <w:r>
              <w:rPr>
                <w:rFonts w:ascii="宋体"/>
                <w:color w:val="333333"/>
                <w:szCs w:val="21"/>
                <w:shd w:val="clear" w:color="auto" w:fill="FFFFFF"/>
              </w:rPr>
              <w:t>管理咨询、</w:t>
            </w: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宋体"/>
                <w:color w:val="333333"/>
                <w:szCs w:val="21"/>
                <w:shd w:val="clear" w:color="auto" w:fill="FFFFFF"/>
              </w:rPr>
              <w:t>融资咨询</w:t>
            </w: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 □</w:t>
            </w:r>
            <w:r>
              <w:rPr>
                <w:rFonts w:ascii="宋体"/>
                <w:color w:val="333333"/>
                <w:szCs w:val="21"/>
                <w:shd w:val="clear" w:color="auto" w:fill="FFFFFF"/>
              </w:rPr>
              <w:t>工业设计</w:t>
            </w: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</w:t>
            </w:r>
            <w:r>
              <w:rPr>
                <w:rFonts w:ascii="宋体"/>
                <w:color w:val="333333"/>
                <w:szCs w:val="21"/>
                <w:shd w:val="clear" w:color="auto" w:fill="FFFFFF"/>
              </w:rPr>
              <w:t>工程设计</w:t>
            </w: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 □</w:t>
            </w:r>
            <w:r>
              <w:rPr>
                <w:rFonts w:ascii="宋体"/>
                <w:color w:val="333333"/>
                <w:szCs w:val="21"/>
                <w:shd w:val="clear" w:color="auto" w:fill="FFFFFF"/>
              </w:rPr>
              <w:t>产品检验检测</w:t>
            </w: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 □培训服务 □税务审计和评估</w:t>
              <w:tab/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□劳动与社会保障 □国际贸易 □宏观经济 □行业发展 □法律咨询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□其它咨询服务（请自行补充）</w:t>
            </w:r>
            <w:r>
              <w:rPr>
                <w:rFonts w:ascii="宋体" w:hint="eastAsia"/>
                <w:color w:val="333333"/>
                <w:szCs w:val="21"/>
                <w:u w:val="single"/>
                <w:shd w:val="clear" w:color="auto" w:fill="FFFFFF"/>
              </w:rPr>
              <w:t xml:space="preserve">                    </w:t>
            </w:r>
          </w:p>
          <w:p>
            <w:pPr>
              <w:jc w:val="left"/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  <w:t>3、企业投融资服务类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□银行 □担保 □典当 □创投 □信托、基金、证券投融资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□信用征集与评价 □其他投融资服务（请自行补充）</w:t>
            </w:r>
            <w:r>
              <w:rPr>
                <w:rFonts w:ascii="宋体" w:hint="eastAsia"/>
                <w:color w:val="333333"/>
                <w:szCs w:val="21"/>
                <w:u w:val="single"/>
                <w:shd w:val="clear" w:color="auto" w:fill="FFFFFF"/>
              </w:rPr>
              <w:t xml:space="preserve">                    </w:t>
            </w:r>
          </w:p>
          <w:p>
            <w:pPr>
              <w:jc w:val="left"/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b/>
                <w:bCs/>
                <w:color w:val="333333"/>
                <w:szCs w:val="21"/>
                <w:shd w:val="clear" w:color="auto" w:fill="FFFFFF"/>
              </w:rPr>
              <w:t>4、企业信息化服务类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□信息平台 □企业信息化系统建设 □企业信息化咨询 □企业电子商务 </w:t>
            </w:r>
          </w:p>
          <w:p>
            <w:pPr>
              <w:jc w:val="left"/>
              <w:rPr>
                <w:rFonts w:ascii="宋体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 xml:space="preserve">□企业在线培训 □制造业信息化 </w:t>
            </w:r>
          </w:p>
          <w:p>
            <w:pPr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int="eastAsia"/>
                <w:color w:val="333333"/>
                <w:szCs w:val="21"/>
                <w:shd w:val="clear" w:color="auto" w:fill="FFFFFF"/>
              </w:rPr>
              <w:t>□其他信息服务（请自行补充）</w:t>
            </w:r>
            <w:r>
              <w:rPr>
                <w:rFonts w:ascii="宋体" w:hint="eastAsia"/>
                <w:color w:val="333333"/>
                <w:szCs w:val="21"/>
                <w:u w:val="single"/>
                <w:shd w:val="clear" w:color="auto" w:fill="FFFFFF"/>
              </w:rPr>
              <w:t xml:space="preserve">                  </w:t>
            </w:r>
            <w:r>
              <w:rPr>
                <w:szCs w:val="21"/>
              </w:rPr>
              <w:t xml:space="preserve"> </w:t>
            </w:r>
          </w:p>
        </w:tc>
      </w:tr>
      <w:tr>
        <w:trPr>
          <w:trHeight w:val="10431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专业工作主要</w:t>
            </w:r>
          </w:p>
          <w:p>
            <w:pPr>
              <w:widowControl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经历和获奖情</w:t>
            </w:r>
          </w:p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况(可另附纸)</w:t>
            </w:r>
          </w:p>
        </w:tc>
        <w:tc>
          <w:tcPr>
            <w:tcW w:w="7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  <w:tr>
        <w:trPr>
          <w:trHeight w:val="927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推荐单位意见</w:t>
            </w:r>
          </w:p>
        </w:tc>
        <w:tc>
          <w:tcPr>
            <w:tcW w:w="7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                                             盖章</w:t>
            </w:r>
          </w:p>
        </w:tc>
      </w:tr>
      <w:tr>
        <w:trPr>
          <w:trHeight w:val="927"/>
        </w:trPr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2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cs="宋体" w:hint="eastAsia"/>
                <w:kern w:val="0"/>
                <w:szCs w:val="21"/>
              </w:rPr>
            </w:pPr>
          </w:p>
        </w:tc>
      </w:tr>
    </w:tbl>
    <w:p>
      <w:pPr>
        <w:rPr>
          <w:rFonts w:ascii="仿宋" w:eastAsia="仿宋" w:hint="eastAsia"/>
          <w:sz w:val="32"/>
          <w:szCs w:val="32"/>
        </w:rPr>
      </w:pPr>
      <w:r>
        <w:rPr>
          <w:rFonts w:hint="eastAsia"/>
        </w:rPr>
        <w:t>注：请将电子版发送至邮箱syzxfw@163.com，纸质版报送至市中小企业服务中心电话8666042</w:t>
      </w:r>
    </w:p>
    <w:sectPr>
      <w:pgSz w:w="11906" w:h="16838"/>
      <w:pgMar w:top="1440" w:right="1531" w:bottom="1440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0"/>
    <w:pPr>
      <w:widowControl/>
      <w:jc w:val="left"/>
      <w:outlineLvl w:val="2"/>
    </w:pPr>
    <w:rPr>
      <w:rFonts w:ascii="宋体" w:cs="宋体"/>
      <w:b/>
      <w:bCs/>
      <w:kern w:val="0"/>
      <w:sz w:val="18"/>
      <w:szCs w:val="18"/>
    </w:rPr>
  </w:style>
  <w:style w:type="character" w:default="1" w:styleId="10">
    <w:name w:val="Default Paragraph Font"/>
  </w:style>
  <w:style w:type="character" w:styleId="15">
    <w:name w:val="Strong"/>
    <w:basedOn w:val="10"/>
    <w:rPr>
      <w:b/>
      <w:bCs/>
    </w:rPr>
  </w:style>
  <w:style w:type="character" w:styleId="16">
    <w:name w:val="Hyperlink"/>
    <w:basedOn w:val="10"/>
    <w:rPr>
      <w:color w:val="0000FF"/>
      <w:u w:val="single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9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40</TotalTime>
  <Application>Yozo_Office</Application>
  <Pages>5</Pages>
  <Words>1589</Words>
  <Characters>1700</Characters>
  <Lines>157</Lines>
  <Paragraphs>85</Paragraphs>
  <CharactersWithSpaces>1983</CharactersWithSpaces>
  <Company>ITGY.Top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郭娟</dc:creator>
  <cp:lastModifiedBy>AutoBVT</cp:lastModifiedBy>
  <cp:revision>3</cp:revision>
  <dcterms:created xsi:type="dcterms:W3CDTF">2019-10-23T04:21:00Z</dcterms:created>
  <dcterms:modified xsi:type="dcterms:W3CDTF">2020-06-28T02:54:26Z</dcterms:modified>
</cp:coreProperties>
</file>